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CE7D" w14:textId="652CD85D" w:rsidR="00206AF8" w:rsidRDefault="00667ED0">
      <w:pPr>
        <w:rPr>
          <w:sz w:val="40"/>
          <w:szCs w:val="40"/>
        </w:rPr>
      </w:pPr>
      <w:r>
        <w:rPr>
          <w:sz w:val="40"/>
          <w:szCs w:val="40"/>
        </w:rPr>
        <w:t>Referat</w:t>
      </w:r>
      <w:r w:rsidR="0004573B" w:rsidRPr="00463907">
        <w:rPr>
          <w:sz w:val="40"/>
          <w:szCs w:val="40"/>
        </w:rPr>
        <w:t xml:space="preserve"> Styremøte </w:t>
      </w:r>
    </w:p>
    <w:p w14:paraId="36240A7C" w14:textId="3CC89067" w:rsidR="00AF04FF" w:rsidRDefault="002A4676">
      <w:pPr>
        <w:rPr>
          <w:sz w:val="24"/>
          <w:szCs w:val="24"/>
        </w:rPr>
      </w:pPr>
      <w:r>
        <w:rPr>
          <w:sz w:val="24"/>
          <w:szCs w:val="24"/>
        </w:rPr>
        <w:t>Tid:</w:t>
      </w:r>
      <w:r w:rsidR="001F601D">
        <w:rPr>
          <w:sz w:val="24"/>
          <w:szCs w:val="24"/>
        </w:rPr>
        <w:t>10.03.20</w:t>
      </w:r>
      <w:r w:rsidR="009136F9">
        <w:rPr>
          <w:sz w:val="24"/>
          <w:szCs w:val="24"/>
        </w:rPr>
        <w:t>22</w:t>
      </w:r>
      <w:r w:rsidR="004D2F8F">
        <w:rPr>
          <w:sz w:val="24"/>
          <w:szCs w:val="24"/>
        </w:rPr>
        <w:t>. 18.30</w:t>
      </w:r>
    </w:p>
    <w:p w14:paraId="37C44C66" w14:textId="64832AC6" w:rsidR="002A4676" w:rsidRDefault="002A4676">
      <w:pPr>
        <w:rPr>
          <w:sz w:val="24"/>
          <w:szCs w:val="24"/>
        </w:rPr>
      </w:pPr>
      <w:r>
        <w:rPr>
          <w:sz w:val="24"/>
          <w:szCs w:val="24"/>
        </w:rPr>
        <w:t>Sted:</w:t>
      </w:r>
      <w:r w:rsidR="002C3DE6">
        <w:rPr>
          <w:sz w:val="24"/>
          <w:szCs w:val="24"/>
        </w:rPr>
        <w:t xml:space="preserve"> </w:t>
      </w:r>
      <w:r w:rsidR="009136F9">
        <w:rPr>
          <w:sz w:val="24"/>
          <w:szCs w:val="24"/>
        </w:rPr>
        <w:t>Klubbhuset</w:t>
      </w:r>
    </w:p>
    <w:p w14:paraId="6BD448C6" w14:textId="799EE1C2" w:rsidR="005C2D72" w:rsidRDefault="002C3DE6">
      <w:pPr>
        <w:rPr>
          <w:sz w:val="24"/>
          <w:szCs w:val="24"/>
        </w:rPr>
      </w:pPr>
      <w:r>
        <w:rPr>
          <w:sz w:val="24"/>
          <w:szCs w:val="24"/>
        </w:rPr>
        <w:t>Til stede</w:t>
      </w:r>
      <w:r w:rsidR="005C2D72">
        <w:rPr>
          <w:sz w:val="24"/>
          <w:szCs w:val="24"/>
        </w:rPr>
        <w:t>:</w:t>
      </w:r>
      <w:r w:rsidR="00E80A8A">
        <w:rPr>
          <w:sz w:val="24"/>
          <w:szCs w:val="24"/>
        </w:rPr>
        <w:t xml:space="preserve"> Anne Marte, Jarle, Beate, Rune, Roger, Marte og Jonny.</w:t>
      </w:r>
    </w:p>
    <w:p w14:paraId="278DA898" w14:textId="1A939551" w:rsidR="005C2D72" w:rsidRPr="002A4676" w:rsidRDefault="005C2D72">
      <w:pPr>
        <w:rPr>
          <w:sz w:val="24"/>
          <w:szCs w:val="24"/>
        </w:rPr>
      </w:pPr>
      <w:r>
        <w:rPr>
          <w:sz w:val="24"/>
          <w:szCs w:val="24"/>
        </w:rPr>
        <w:t>Forfall:</w:t>
      </w:r>
    </w:p>
    <w:p w14:paraId="55B5709D" w14:textId="77777777" w:rsidR="00206AF8" w:rsidRDefault="00206AF8"/>
    <w:tbl>
      <w:tblPr>
        <w:tblStyle w:val="Tabellrutenett"/>
        <w:tblW w:w="20357" w:type="dxa"/>
        <w:tblInd w:w="-856" w:type="dxa"/>
        <w:tblLook w:val="04A0" w:firstRow="1" w:lastRow="0" w:firstColumn="1" w:lastColumn="0" w:noHBand="0" w:noVBand="1"/>
      </w:tblPr>
      <w:tblGrid>
        <w:gridCol w:w="849"/>
        <w:gridCol w:w="2554"/>
        <w:gridCol w:w="6237"/>
        <w:gridCol w:w="3811"/>
        <w:gridCol w:w="3453"/>
        <w:gridCol w:w="3453"/>
      </w:tblGrid>
      <w:tr w:rsidR="006538BB" w14:paraId="75F71F0D" w14:textId="19AB3142" w:rsidTr="00F72FA6">
        <w:tc>
          <w:tcPr>
            <w:tcW w:w="849" w:type="dxa"/>
          </w:tcPr>
          <w:p w14:paraId="407C6608" w14:textId="78F2D60A" w:rsidR="006538BB" w:rsidRDefault="006538BB">
            <w:r>
              <w:t xml:space="preserve">Sak </w:t>
            </w:r>
            <w:proofErr w:type="spellStart"/>
            <w:r>
              <w:t>nr</w:t>
            </w:r>
            <w:proofErr w:type="spellEnd"/>
          </w:p>
        </w:tc>
        <w:tc>
          <w:tcPr>
            <w:tcW w:w="2554" w:type="dxa"/>
          </w:tcPr>
          <w:p w14:paraId="7F631738" w14:textId="4A0CB4BC" w:rsidR="006538BB" w:rsidRDefault="006538BB">
            <w:r>
              <w:t xml:space="preserve">             Sak                                            </w:t>
            </w:r>
          </w:p>
        </w:tc>
        <w:tc>
          <w:tcPr>
            <w:tcW w:w="6237" w:type="dxa"/>
          </w:tcPr>
          <w:p w14:paraId="177EC924" w14:textId="071E259D" w:rsidR="006538BB" w:rsidRDefault="0086046E">
            <w:r>
              <w:t>Referat</w:t>
            </w:r>
          </w:p>
        </w:tc>
        <w:tc>
          <w:tcPr>
            <w:tcW w:w="3811" w:type="dxa"/>
          </w:tcPr>
          <w:p w14:paraId="578D8233" w14:textId="3F98EE23" w:rsidR="006538BB" w:rsidRDefault="00FE308B">
            <w:r>
              <w:t>Oppfølging</w:t>
            </w:r>
          </w:p>
        </w:tc>
        <w:tc>
          <w:tcPr>
            <w:tcW w:w="3453" w:type="dxa"/>
          </w:tcPr>
          <w:p w14:paraId="6AC8B478" w14:textId="77777777" w:rsidR="006538BB" w:rsidRDefault="006538BB"/>
        </w:tc>
        <w:tc>
          <w:tcPr>
            <w:tcW w:w="3453" w:type="dxa"/>
          </w:tcPr>
          <w:p w14:paraId="30C0468C" w14:textId="77777777" w:rsidR="006538BB" w:rsidRDefault="006538BB"/>
        </w:tc>
      </w:tr>
      <w:tr w:rsidR="006538BB" w:rsidRPr="005848DA" w14:paraId="05D538CB" w14:textId="566BDF83" w:rsidTr="00F72FA6">
        <w:tc>
          <w:tcPr>
            <w:tcW w:w="849" w:type="dxa"/>
          </w:tcPr>
          <w:p w14:paraId="246F1FAC" w14:textId="661CBBDE" w:rsidR="006538BB" w:rsidRDefault="006538BB">
            <w:r>
              <w:t>1</w:t>
            </w:r>
          </w:p>
        </w:tc>
        <w:tc>
          <w:tcPr>
            <w:tcW w:w="2554" w:type="dxa"/>
          </w:tcPr>
          <w:p w14:paraId="561EDD54" w14:textId="600829B7" w:rsidR="006538BB" w:rsidRDefault="003E7584">
            <w:r>
              <w:t>Gjennomgang referat forrige møte</w:t>
            </w:r>
            <w:r w:rsidR="00FA1676">
              <w:t>.</w:t>
            </w:r>
          </w:p>
        </w:tc>
        <w:tc>
          <w:tcPr>
            <w:tcW w:w="6237" w:type="dxa"/>
          </w:tcPr>
          <w:p w14:paraId="791DC32B" w14:textId="4706B955" w:rsidR="006538BB" w:rsidRPr="005848DA" w:rsidRDefault="00A616AE">
            <w:pPr>
              <w:rPr>
                <w:lang w:val="en-US"/>
              </w:rPr>
            </w:pPr>
            <w:proofErr w:type="spellStart"/>
            <w:r w:rsidRPr="005848DA">
              <w:rPr>
                <w:lang w:val="en-US"/>
              </w:rPr>
              <w:t>Referat</w:t>
            </w:r>
            <w:proofErr w:type="spellEnd"/>
            <w:r w:rsidRPr="005848DA">
              <w:rPr>
                <w:lang w:val="en-US"/>
              </w:rPr>
              <w:t xml:space="preserve"> ok. </w:t>
            </w:r>
            <w:r w:rsidR="005848DA" w:rsidRPr="005848DA">
              <w:rPr>
                <w:lang w:val="en-US"/>
              </w:rPr>
              <w:t xml:space="preserve">Office </w:t>
            </w:r>
            <w:proofErr w:type="spellStart"/>
            <w:r w:rsidR="005848DA" w:rsidRPr="005848DA">
              <w:rPr>
                <w:lang w:val="en-US"/>
              </w:rPr>
              <w:t>pakke</w:t>
            </w:r>
            <w:proofErr w:type="spellEnd"/>
            <w:r w:rsidR="005848DA" w:rsidRPr="005848DA">
              <w:rPr>
                <w:lang w:val="en-US"/>
              </w:rPr>
              <w:t xml:space="preserve"> </w:t>
            </w:r>
            <w:proofErr w:type="spellStart"/>
            <w:r w:rsidR="005848DA" w:rsidRPr="005848DA">
              <w:rPr>
                <w:lang w:val="en-US"/>
              </w:rPr>
              <w:t>be</w:t>
            </w:r>
            <w:r w:rsidR="005848DA">
              <w:rPr>
                <w:lang w:val="en-US"/>
              </w:rPr>
              <w:t>stillt</w:t>
            </w:r>
            <w:proofErr w:type="spellEnd"/>
            <w:r w:rsidR="005848DA">
              <w:rPr>
                <w:lang w:val="en-US"/>
              </w:rPr>
              <w:t xml:space="preserve"> og ok.</w:t>
            </w:r>
            <w:r w:rsidR="00F9705A">
              <w:rPr>
                <w:lang w:val="en-US"/>
              </w:rPr>
              <w:t xml:space="preserve"> Tar </w:t>
            </w:r>
            <w:proofErr w:type="spellStart"/>
            <w:r w:rsidR="00F9705A">
              <w:rPr>
                <w:lang w:val="en-US"/>
              </w:rPr>
              <w:t>en</w:t>
            </w:r>
            <w:proofErr w:type="spellEnd"/>
            <w:r w:rsidR="00F9705A">
              <w:rPr>
                <w:lang w:val="en-US"/>
              </w:rPr>
              <w:t xml:space="preserve"> </w:t>
            </w:r>
            <w:proofErr w:type="spellStart"/>
            <w:r w:rsidR="00F9705A">
              <w:rPr>
                <w:lang w:val="en-US"/>
              </w:rPr>
              <w:t>runde</w:t>
            </w:r>
            <w:proofErr w:type="spellEnd"/>
            <w:r w:rsidR="00F9705A">
              <w:rPr>
                <w:lang w:val="en-US"/>
              </w:rPr>
              <w:t xml:space="preserve"> </w:t>
            </w:r>
            <w:proofErr w:type="spellStart"/>
            <w:r w:rsidR="00F9705A">
              <w:rPr>
                <w:lang w:val="en-US"/>
              </w:rPr>
              <w:t>på</w:t>
            </w:r>
            <w:proofErr w:type="spellEnd"/>
            <w:r w:rsidR="00F9705A">
              <w:rPr>
                <w:lang w:val="en-US"/>
              </w:rPr>
              <w:t xml:space="preserve"> det 17.3.</w:t>
            </w:r>
          </w:p>
        </w:tc>
        <w:tc>
          <w:tcPr>
            <w:tcW w:w="3811" w:type="dxa"/>
          </w:tcPr>
          <w:p w14:paraId="036A88B3" w14:textId="74C3A9E3" w:rsidR="006538BB" w:rsidRPr="005848DA" w:rsidRDefault="004A6A50">
            <w:pPr>
              <w:rPr>
                <w:lang w:val="en-US"/>
              </w:rPr>
            </w:pPr>
            <w:r>
              <w:rPr>
                <w:lang w:val="en-US"/>
              </w:rPr>
              <w:t>Rolv</w:t>
            </w:r>
          </w:p>
        </w:tc>
        <w:tc>
          <w:tcPr>
            <w:tcW w:w="3453" w:type="dxa"/>
          </w:tcPr>
          <w:p w14:paraId="290AE1EB" w14:textId="77777777" w:rsidR="006538BB" w:rsidRPr="005848DA" w:rsidRDefault="006538BB">
            <w:pPr>
              <w:rPr>
                <w:lang w:val="en-US"/>
              </w:rPr>
            </w:pPr>
          </w:p>
        </w:tc>
        <w:tc>
          <w:tcPr>
            <w:tcW w:w="3453" w:type="dxa"/>
          </w:tcPr>
          <w:p w14:paraId="2189B244" w14:textId="77777777" w:rsidR="006538BB" w:rsidRPr="005848DA" w:rsidRDefault="006538BB">
            <w:pPr>
              <w:rPr>
                <w:lang w:val="en-US"/>
              </w:rPr>
            </w:pPr>
          </w:p>
        </w:tc>
      </w:tr>
      <w:tr w:rsidR="006538BB" w14:paraId="7879EF32" w14:textId="57499706" w:rsidTr="00F72FA6">
        <w:tc>
          <w:tcPr>
            <w:tcW w:w="849" w:type="dxa"/>
          </w:tcPr>
          <w:p w14:paraId="5FF07413" w14:textId="4F5852D0" w:rsidR="006538BB" w:rsidRDefault="00A67D3E">
            <w:r>
              <w:t>2</w:t>
            </w:r>
          </w:p>
        </w:tc>
        <w:tc>
          <w:tcPr>
            <w:tcW w:w="2554" w:type="dxa"/>
          </w:tcPr>
          <w:p w14:paraId="26A1DCD0" w14:textId="4E5F36F9" w:rsidR="006538BB" w:rsidRDefault="00FA1676">
            <w:r>
              <w:t>Rollebeskrivelser Gjennomgang</w:t>
            </w:r>
            <w:r w:rsidR="00F72FA6">
              <w:t>.</w:t>
            </w:r>
          </w:p>
        </w:tc>
        <w:tc>
          <w:tcPr>
            <w:tcW w:w="6237" w:type="dxa"/>
          </w:tcPr>
          <w:p w14:paraId="2AA0DE39" w14:textId="641C8202" w:rsidR="006538BB" w:rsidRDefault="004A6A50">
            <w:r>
              <w:t>Jobber videre. Bruker den tida som trengs</w:t>
            </w:r>
          </w:p>
        </w:tc>
        <w:tc>
          <w:tcPr>
            <w:tcW w:w="3811" w:type="dxa"/>
          </w:tcPr>
          <w:p w14:paraId="3D339626" w14:textId="24DA5A3D" w:rsidR="006538BB" w:rsidRDefault="00FB7728">
            <w:proofErr w:type="spellStart"/>
            <w:r>
              <w:t>Arb</w:t>
            </w:r>
            <w:proofErr w:type="spellEnd"/>
            <w:r>
              <w:t xml:space="preserve"> gruppe</w:t>
            </w:r>
          </w:p>
        </w:tc>
        <w:tc>
          <w:tcPr>
            <w:tcW w:w="3453" w:type="dxa"/>
          </w:tcPr>
          <w:p w14:paraId="7F1408E4" w14:textId="77777777" w:rsidR="006538BB" w:rsidRDefault="006538BB"/>
        </w:tc>
        <w:tc>
          <w:tcPr>
            <w:tcW w:w="3453" w:type="dxa"/>
          </w:tcPr>
          <w:p w14:paraId="3EA611E8" w14:textId="77777777" w:rsidR="006538BB" w:rsidRDefault="006538BB"/>
        </w:tc>
      </w:tr>
      <w:tr w:rsidR="006538BB" w14:paraId="48AB7713" w14:textId="2C6927B7" w:rsidTr="00F72FA6">
        <w:tc>
          <w:tcPr>
            <w:tcW w:w="849" w:type="dxa"/>
          </w:tcPr>
          <w:p w14:paraId="78DA3DBB" w14:textId="358183BF" w:rsidR="006538BB" w:rsidRDefault="00B533F5">
            <w:r>
              <w:t>3</w:t>
            </w:r>
          </w:p>
        </w:tc>
        <w:tc>
          <w:tcPr>
            <w:tcW w:w="2554" w:type="dxa"/>
          </w:tcPr>
          <w:p w14:paraId="677F36C7" w14:textId="68D4F447" w:rsidR="006538BB" w:rsidRDefault="00CB0CF6">
            <w:r>
              <w:t>Klubbhåndbok.</w:t>
            </w:r>
          </w:p>
        </w:tc>
        <w:tc>
          <w:tcPr>
            <w:tcW w:w="6237" w:type="dxa"/>
          </w:tcPr>
          <w:p w14:paraId="16655646" w14:textId="5FE69E5B" w:rsidR="006538BB" w:rsidRDefault="006C57A1">
            <w:r>
              <w:t xml:space="preserve">Fortsetter </w:t>
            </w:r>
            <w:proofErr w:type="gramStart"/>
            <w:r>
              <w:t>og jobbe</w:t>
            </w:r>
            <w:proofErr w:type="gramEnd"/>
            <w:r>
              <w:t xml:space="preserve"> med den</w:t>
            </w:r>
          </w:p>
        </w:tc>
        <w:tc>
          <w:tcPr>
            <w:tcW w:w="3811" w:type="dxa"/>
          </w:tcPr>
          <w:p w14:paraId="592571B1" w14:textId="77777777" w:rsidR="006538BB" w:rsidRDefault="006538BB"/>
        </w:tc>
        <w:tc>
          <w:tcPr>
            <w:tcW w:w="3453" w:type="dxa"/>
          </w:tcPr>
          <w:p w14:paraId="0C8787D1" w14:textId="77777777" w:rsidR="006538BB" w:rsidRDefault="006538BB"/>
        </w:tc>
        <w:tc>
          <w:tcPr>
            <w:tcW w:w="3453" w:type="dxa"/>
          </w:tcPr>
          <w:p w14:paraId="467221B6" w14:textId="77777777" w:rsidR="006538BB" w:rsidRDefault="006538BB"/>
        </w:tc>
      </w:tr>
      <w:tr w:rsidR="006538BB" w14:paraId="516AA511" w14:textId="25F96474" w:rsidTr="00F72FA6">
        <w:tc>
          <w:tcPr>
            <w:tcW w:w="849" w:type="dxa"/>
          </w:tcPr>
          <w:p w14:paraId="7503DDDB" w14:textId="4F07B333" w:rsidR="006538BB" w:rsidRDefault="00413CFB">
            <w:r>
              <w:t xml:space="preserve">4 </w:t>
            </w:r>
          </w:p>
        </w:tc>
        <w:tc>
          <w:tcPr>
            <w:tcW w:w="2554" w:type="dxa"/>
          </w:tcPr>
          <w:p w14:paraId="3062FF1D" w14:textId="75553A2D" w:rsidR="006538BB" w:rsidRDefault="001F601D">
            <w:r>
              <w:t>Årsmøte</w:t>
            </w:r>
          </w:p>
        </w:tc>
        <w:tc>
          <w:tcPr>
            <w:tcW w:w="6237" w:type="dxa"/>
          </w:tcPr>
          <w:p w14:paraId="60E1CC62" w14:textId="2DE195E8" w:rsidR="006538BB" w:rsidRDefault="004456E1">
            <w:r>
              <w:t xml:space="preserve">Håndball, </w:t>
            </w:r>
            <w:r w:rsidR="0079566D">
              <w:t>all idrett</w:t>
            </w:r>
            <w:r>
              <w:t xml:space="preserve"> har levert. Fotball har levert noe.</w:t>
            </w:r>
            <w:r w:rsidR="00FE7CFD">
              <w:t xml:space="preserve"> Årsmøte blir 31.3.2022. Maskot </w:t>
            </w:r>
            <w:r w:rsidR="001F0B19">
              <w:t xml:space="preserve">kan bare håndball </w:t>
            </w:r>
            <w:r w:rsidR="00B06056">
              <w:t>ordne.</w:t>
            </w:r>
            <w:r w:rsidR="00402819">
              <w:t xml:space="preserve"> </w:t>
            </w:r>
            <w:r w:rsidR="002C3731">
              <w:t>Håndball søker samarbeid med Vågå.</w:t>
            </w:r>
            <w:r w:rsidR="00632AAB">
              <w:t xml:space="preserve"> Ok for styre OIL. </w:t>
            </w:r>
            <w:r w:rsidR="00E80A8A">
              <w:t>Basis</w:t>
            </w:r>
            <w:r w:rsidR="000934FE">
              <w:t>-lov norm</w:t>
            </w:r>
            <w:r w:rsidR="00E80A8A">
              <w:t xml:space="preserve"> </w:t>
            </w:r>
            <w:r w:rsidR="007746A5">
              <w:t>skal behandles på årsmøte.</w:t>
            </w:r>
            <w:r w:rsidR="009860BF">
              <w:t xml:space="preserve"> </w:t>
            </w:r>
            <w:r w:rsidR="00200B87">
              <w:t>Fami</w:t>
            </w:r>
            <w:r w:rsidR="00D408C0">
              <w:t>l</w:t>
            </w:r>
            <w:r w:rsidR="00FB7728">
              <w:t>i</w:t>
            </w:r>
            <w:r w:rsidR="00D408C0">
              <w:t>e</w:t>
            </w:r>
            <w:r w:rsidR="006F3BFE">
              <w:t xml:space="preserve"> </w:t>
            </w:r>
            <w:r w:rsidR="00FB7728">
              <w:t>medlemskap</w:t>
            </w:r>
            <w:r w:rsidR="00D408C0">
              <w:t xml:space="preserve"> jobbes videre med og</w:t>
            </w:r>
            <w:r w:rsidR="00085B3B">
              <w:t xml:space="preserve"> </w:t>
            </w:r>
            <w:r w:rsidR="007622BC">
              <w:t>innføres</w:t>
            </w:r>
            <w:r w:rsidR="00DD6C86">
              <w:t xml:space="preserve"> </w:t>
            </w:r>
            <w:proofErr w:type="spellStart"/>
            <w:r w:rsidR="00DD6C86">
              <w:t>evt</w:t>
            </w:r>
            <w:proofErr w:type="spellEnd"/>
            <w:r w:rsidR="00085B3B">
              <w:t xml:space="preserve"> </w:t>
            </w:r>
            <w:r w:rsidR="00DD6C86">
              <w:t>i</w:t>
            </w:r>
            <w:r w:rsidR="00085B3B">
              <w:t xml:space="preserve"> 2023.</w:t>
            </w:r>
            <w:r w:rsidR="00E251D7">
              <w:t xml:space="preserve"> </w:t>
            </w:r>
            <w:r w:rsidR="00EC063D">
              <w:t xml:space="preserve"> </w:t>
            </w:r>
          </w:p>
        </w:tc>
        <w:tc>
          <w:tcPr>
            <w:tcW w:w="3811" w:type="dxa"/>
          </w:tcPr>
          <w:p w14:paraId="6B8F7A06" w14:textId="5F7A4F65" w:rsidR="006538BB" w:rsidRDefault="00C919D8">
            <w:r>
              <w:t>alle</w:t>
            </w:r>
          </w:p>
        </w:tc>
        <w:tc>
          <w:tcPr>
            <w:tcW w:w="3453" w:type="dxa"/>
          </w:tcPr>
          <w:p w14:paraId="7A4927BF" w14:textId="77777777" w:rsidR="006538BB" w:rsidRDefault="006538BB"/>
        </w:tc>
        <w:tc>
          <w:tcPr>
            <w:tcW w:w="3453" w:type="dxa"/>
          </w:tcPr>
          <w:p w14:paraId="6386B60F" w14:textId="77777777" w:rsidR="006538BB" w:rsidRDefault="006538BB"/>
        </w:tc>
      </w:tr>
      <w:tr w:rsidR="00F40055" w14:paraId="647F9968" w14:textId="77777777" w:rsidTr="00F72FA6">
        <w:tc>
          <w:tcPr>
            <w:tcW w:w="849" w:type="dxa"/>
          </w:tcPr>
          <w:p w14:paraId="09EDE75B" w14:textId="0E2D218C" w:rsidR="00F40055" w:rsidRDefault="00F40055">
            <w:r>
              <w:t>5</w:t>
            </w:r>
          </w:p>
        </w:tc>
        <w:tc>
          <w:tcPr>
            <w:tcW w:w="2554" w:type="dxa"/>
          </w:tcPr>
          <w:p w14:paraId="06D148E2" w14:textId="29A7E436" w:rsidR="00F40055" w:rsidRDefault="006C57A1">
            <w:r>
              <w:t>Innebandy</w:t>
            </w:r>
          </w:p>
        </w:tc>
        <w:tc>
          <w:tcPr>
            <w:tcW w:w="6237" w:type="dxa"/>
          </w:tcPr>
          <w:p w14:paraId="25E5A9C5" w14:textId="7007C8DB" w:rsidR="00F40055" w:rsidRDefault="00E86809">
            <w:r>
              <w:t>Vi har allerede flere voksne som spiller.</w:t>
            </w:r>
            <w:r w:rsidR="001F2273">
              <w:t xml:space="preserve"> </w:t>
            </w:r>
            <w:r w:rsidR="00C33A06">
              <w:t>Satser på en offensiv når ny hall er klar.</w:t>
            </w:r>
            <w:r w:rsidR="000934FE">
              <w:t xml:space="preserve"> Kretskontor er villige til å ta en tur oppover.</w:t>
            </w:r>
          </w:p>
        </w:tc>
        <w:tc>
          <w:tcPr>
            <w:tcW w:w="3811" w:type="dxa"/>
          </w:tcPr>
          <w:p w14:paraId="76AEAFB9" w14:textId="7A18BDAF" w:rsidR="00F40055" w:rsidRDefault="00C919D8">
            <w:r>
              <w:t>alle</w:t>
            </w:r>
          </w:p>
        </w:tc>
        <w:tc>
          <w:tcPr>
            <w:tcW w:w="3453" w:type="dxa"/>
          </w:tcPr>
          <w:p w14:paraId="26983F26" w14:textId="77777777" w:rsidR="00F40055" w:rsidRDefault="00F40055"/>
        </w:tc>
        <w:tc>
          <w:tcPr>
            <w:tcW w:w="3453" w:type="dxa"/>
          </w:tcPr>
          <w:p w14:paraId="39BB60DC" w14:textId="77777777" w:rsidR="00F40055" w:rsidRDefault="00F40055"/>
        </w:tc>
      </w:tr>
      <w:tr w:rsidR="00F40055" w14:paraId="04C72A2B" w14:textId="77777777" w:rsidTr="00F72FA6">
        <w:tc>
          <w:tcPr>
            <w:tcW w:w="849" w:type="dxa"/>
          </w:tcPr>
          <w:p w14:paraId="44BEC726" w14:textId="67A96AEB" w:rsidR="00F40055" w:rsidRDefault="00F40055">
            <w:r>
              <w:t>6</w:t>
            </w:r>
          </w:p>
        </w:tc>
        <w:tc>
          <w:tcPr>
            <w:tcW w:w="2554" w:type="dxa"/>
          </w:tcPr>
          <w:p w14:paraId="2D3FE889" w14:textId="746F7C82" w:rsidR="00F40055" w:rsidRDefault="00014345">
            <w:r>
              <w:t>Evt.</w:t>
            </w:r>
          </w:p>
          <w:p w14:paraId="65EADCA3" w14:textId="35C6F8B4" w:rsidR="00D84B62" w:rsidRDefault="00D84B62"/>
        </w:tc>
        <w:tc>
          <w:tcPr>
            <w:tcW w:w="6237" w:type="dxa"/>
          </w:tcPr>
          <w:p w14:paraId="3D0DE36E" w14:textId="77777777" w:rsidR="00F40055" w:rsidRDefault="00014345">
            <w:r>
              <w:t xml:space="preserve">Svømming </w:t>
            </w:r>
            <w:r w:rsidR="0014687F">
              <w:t>har hatt et godt møte med Sel kommune.</w:t>
            </w:r>
          </w:p>
          <w:p w14:paraId="45AF3F70" w14:textId="77777777" w:rsidR="0014687F" w:rsidRDefault="0014687F">
            <w:r>
              <w:t>Vi fikk utvidet åpningstid ut mars i første omgang</w:t>
            </w:r>
            <w:r w:rsidR="00E62ADB">
              <w:t xml:space="preserve">. Ny evaluering med </w:t>
            </w:r>
            <w:r w:rsidR="00F56FC2">
              <w:t>Sel kommune</w:t>
            </w:r>
            <w:r w:rsidR="00AF19A4">
              <w:t>, der vi håper på april og mai også.</w:t>
            </w:r>
          </w:p>
          <w:p w14:paraId="7E1F3F44" w14:textId="0B461962" w:rsidR="00AA0A60" w:rsidRDefault="00AA0A60">
            <w:r>
              <w:t xml:space="preserve">Vi må få opp en plan </w:t>
            </w:r>
            <w:proofErr w:type="gramStart"/>
            <w:r>
              <w:t>vedrørende</w:t>
            </w:r>
            <w:proofErr w:type="gramEnd"/>
            <w:r>
              <w:t xml:space="preserve"> videre utvikling av både anlegg og klubbhus. Det settes opp en liste</w:t>
            </w:r>
            <w:r w:rsidR="005268F8">
              <w:t xml:space="preserve"> med oppgaver som er ønsket utført. Prioriteres etter</w:t>
            </w:r>
            <w:r w:rsidR="00C919D8">
              <w:t xml:space="preserve"> at</w:t>
            </w:r>
            <w:r w:rsidR="005268F8">
              <w:t xml:space="preserve"> oversikt oppgaver har </w:t>
            </w:r>
            <w:r w:rsidR="00C919D8">
              <w:t>kommet inn.</w:t>
            </w:r>
          </w:p>
        </w:tc>
        <w:tc>
          <w:tcPr>
            <w:tcW w:w="3811" w:type="dxa"/>
          </w:tcPr>
          <w:p w14:paraId="0FCAFCAE" w14:textId="77777777" w:rsidR="00F40055" w:rsidRDefault="00F40055"/>
        </w:tc>
        <w:tc>
          <w:tcPr>
            <w:tcW w:w="3453" w:type="dxa"/>
          </w:tcPr>
          <w:p w14:paraId="794C651E" w14:textId="77777777" w:rsidR="00F40055" w:rsidRDefault="00F40055"/>
        </w:tc>
        <w:tc>
          <w:tcPr>
            <w:tcW w:w="3453" w:type="dxa"/>
          </w:tcPr>
          <w:p w14:paraId="02D01BCD" w14:textId="77777777" w:rsidR="00F40055" w:rsidRDefault="00F40055"/>
        </w:tc>
      </w:tr>
      <w:tr w:rsidR="00F40055" w14:paraId="0B013E77" w14:textId="77777777" w:rsidTr="00F72FA6">
        <w:tc>
          <w:tcPr>
            <w:tcW w:w="849" w:type="dxa"/>
          </w:tcPr>
          <w:p w14:paraId="094063E0" w14:textId="17FF0239" w:rsidR="00F40055" w:rsidRDefault="009E6406">
            <w:r>
              <w:t>7</w:t>
            </w:r>
          </w:p>
        </w:tc>
        <w:tc>
          <w:tcPr>
            <w:tcW w:w="2554" w:type="dxa"/>
          </w:tcPr>
          <w:p w14:paraId="064442AC" w14:textId="359A1DA1" w:rsidR="00F40055" w:rsidRDefault="00F40055"/>
        </w:tc>
        <w:tc>
          <w:tcPr>
            <w:tcW w:w="6237" w:type="dxa"/>
          </w:tcPr>
          <w:p w14:paraId="27FD7945" w14:textId="44B70FBB" w:rsidR="00B030AA" w:rsidRDefault="00B030AA"/>
          <w:p w14:paraId="03BE801A" w14:textId="7257A90E" w:rsidR="00014345" w:rsidRDefault="00014345"/>
        </w:tc>
        <w:tc>
          <w:tcPr>
            <w:tcW w:w="3811" w:type="dxa"/>
          </w:tcPr>
          <w:p w14:paraId="3E452117" w14:textId="77777777" w:rsidR="00F40055" w:rsidRDefault="00F40055"/>
        </w:tc>
        <w:tc>
          <w:tcPr>
            <w:tcW w:w="3453" w:type="dxa"/>
          </w:tcPr>
          <w:p w14:paraId="7D13394E" w14:textId="77777777" w:rsidR="00F40055" w:rsidRDefault="00F40055"/>
        </w:tc>
        <w:tc>
          <w:tcPr>
            <w:tcW w:w="3453" w:type="dxa"/>
          </w:tcPr>
          <w:p w14:paraId="658A7040" w14:textId="77777777" w:rsidR="00F40055" w:rsidRDefault="00F40055"/>
        </w:tc>
      </w:tr>
      <w:tr w:rsidR="00F40055" w14:paraId="5BE267EC" w14:textId="77777777" w:rsidTr="00F72FA6">
        <w:tc>
          <w:tcPr>
            <w:tcW w:w="849" w:type="dxa"/>
          </w:tcPr>
          <w:p w14:paraId="76B40574" w14:textId="2D051315" w:rsidR="00F40055" w:rsidRDefault="009E6406">
            <w:r>
              <w:t>8</w:t>
            </w:r>
          </w:p>
        </w:tc>
        <w:tc>
          <w:tcPr>
            <w:tcW w:w="2554" w:type="dxa"/>
          </w:tcPr>
          <w:p w14:paraId="7342343D" w14:textId="78C68BB1" w:rsidR="00F40055" w:rsidRDefault="00F40055"/>
        </w:tc>
        <w:tc>
          <w:tcPr>
            <w:tcW w:w="6237" w:type="dxa"/>
          </w:tcPr>
          <w:p w14:paraId="4DDB072A" w14:textId="7EF3BC9E" w:rsidR="00F40055" w:rsidRDefault="00F40055"/>
        </w:tc>
        <w:tc>
          <w:tcPr>
            <w:tcW w:w="3811" w:type="dxa"/>
          </w:tcPr>
          <w:p w14:paraId="66AEAB99" w14:textId="77777777" w:rsidR="00F40055" w:rsidRDefault="00F40055"/>
        </w:tc>
        <w:tc>
          <w:tcPr>
            <w:tcW w:w="3453" w:type="dxa"/>
          </w:tcPr>
          <w:p w14:paraId="55FA0883" w14:textId="77777777" w:rsidR="00F40055" w:rsidRDefault="00F40055"/>
        </w:tc>
        <w:tc>
          <w:tcPr>
            <w:tcW w:w="3453" w:type="dxa"/>
          </w:tcPr>
          <w:p w14:paraId="7425740F" w14:textId="77777777" w:rsidR="00F40055" w:rsidRDefault="00F40055"/>
        </w:tc>
      </w:tr>
      <w:tr w:rsidR="00F40055" w14:paraId="4EBCCC28" w14:textId="77777777" w:rsidTr="00F72FA6">
        <w:tc>
          <w:tcPr>
            <w:tcW w:w="849" w:type="dxa"/>
          </w:tcPr>
          <w:p w14:paraId="2F72AA39" w14:textId="36B9E652" w:rsidR="00F40055" w:rsidRDefault="009E6406">
            <w:r>
              <w:t>9</w:t>
            </w:r>
          </w:p>
        </w:tc>
        <w:tc>
          <w:tcPr>
            <w:tcW w:w="2554" w:type="dxa"/>
          </w:tcPr>
          <w:p w14:paraId="03FE0446" w14:textId="0B065117" w:rsidR="00F40055" w:rsidRDefault="00F40055"/>
          <w:p w14:paraId="5CF91EE7" w14:textId="3F644558" w:rsidR="0043611C" w:rsidRDefault="0043611C"/>
        </w:tc>
        <w:tc>
          <w:tcPr>
            <w:tcW w:w="6237" w:type="dxa"/>
            <w:tcBorders>
              <w:bottom w:val="single" w:sz="4" w:space="0" w:color="auto"/>
            </w:tcBorders>
          </w:tcPr>
          <w:p w14:paraId="5C2367B9" w14:textId="24710130" w:rsidR="00F40055" w:rsidRDefault="00F40055"/>
        </w:tc>
        <w:tc>
          <w:tcPr>
            <w:tcW w:w="3811" w:type="dxa"/>
          </w:tcPr>
          <w:p w14:paraId="554EFBF2" w14:textId="77777777" w:rsidR="00F40055" w:rsidRDefault="00F40055"/>
        </w:tc>
        <w:tc>
          <w:tcPr>
            <w:tcW w:w="3453" w:type="dxa"/>
          </w:tcPr>
          <w:p w14:paraId="522467A7" w14:textId="77777777" w:rsidR="00F40055" w:rsidRDefault="00F40055"/>
        </w:tc>
        <w:tc>
          <w:tcPr>
            <w:tcW w:w="3453" w:type="dxa"/>
          </w:tcPr>
          <w:p w14:paraId="59A94B5B" w14:textId="77777777" w:rsidR="00F40055" w:rsidRDefault="00F40055"/>
        </w:tc>
      </w:tr>
      <w:tr w:rsidR="009E6406" w14:paraId="738CE885" w14:textId="77777777" w:rsidTr="00F72FA6">
        <w:tc>
          <w:tcPr>
            <w:tcW w:w="849" w:type="dxa"/>
          </w:tcPr>
          <w:p w14:paraId="19C863D0" w14:textId="30D14F73" w:rsidR="009E6406" w:rsidRDefault="009E6406">
            <w:r>
              <w:t>10</w:t>
            </w:r>
          </w:p>
        </w:tc>
        <w:tc>
          <w:tcPr>
            <w:tcW w:w="2554" w:type="dxa"/>
          </w:tcPr>
          <w:p w14:paraId="37A9D909" w14:textId="7F053DB3" w:rsidR="009E6406" w:rsidRDefault="009E6406"/>
        </w:tc>
        <w:tc>
          <w:tcPr>
            <w:tcW w:w="6237" w:type="dxa"/>
          </w:tcPr>
          <w:p w14:paraId="09F80A23" w14:textId="0F02F73D" w:rsidR="009E6406" w:rsidRDefault="00A26151">
            <w:r>
              <w:t xml:space="preserve"> </w:t>
            </w:r>
          </w:p>
        </w:tc>
        <w:tc>
          <w:tcPr>
            <w:tcW w:w="3811" w:type="dxa"/>
          </w:tcPr>
          <w:p w14:paraId="0BA9885B" w14:textId="77777777" w:rsidR="009E6406" w:rsidRDefault="009E6406"/>
        </w:tc>
        <w:tc>
          <w:tcPr>
            <w:tcW w:w="3453" w:type="dxa"/>
          </w:tcPr>
          <w:p w14:paraId="01E0C1E9" w14:textId="77777777" w:rsidR="009E6406" w:rsidRDefault="009E6406"/>
        </w:tc>
        <w:tc>
          <w:tcPr>
            <w:tcW w:w="3453" w:type="dxa"/>
          </w:tcPr>
          <w:p w14:paraId="267BB9A0" w14:textId="77777777" w:rsidR="009E6406" w:rsidRDefault="009E6406"/>
        </w:tc>
      </w:tr>
      <w:tr w:rsidR="00DA61A2" w14:paraId="5D431658" w14:textId="77777777" w:rsidTr="00F72FA6">
        <w:tc>
          <w:tcPr>
            <w:tcW w:w="849" w:type="dxa"/>
          </w:tcPr>
          <w:p w14:paraId="5C47A040" w14:textId="7CDB769E" w:rsidR="00DA61A2" w:rsidRDefault="00DA61A2">
            <w:r>
              <w:t>11</w:t>
            </w:r>
          </w:p>
        </w:tc>
        <w:tc>
          <w:tcPr>
            <w:tcW w:w="2554" w:type="dxa"/>
          </w:tcPr>
          <w:p w14:paraId="42DBA5FF" w14:textId="578CC863" w:rsidR="00DA61A2" w:rsidRDefault="00DA61A2"/>
        </w:tc>
        <w:tc>
          <w:tcPr>
            <w:tcW w:w="6237" w:type="dxa"/>
            <w:tcBorders>
              <w:bottom w:val="single" w:sz="4" w:space="0" w:color="auto"/>
            </w:tcBorders>
          </w:tcPr>
          <w:p w14:paraId="7F7BECF1" w14:textId="77777777" w:rsidR="00DA61A2" w:rsidRDefault="00DA61A2"/>
        </w:tc>
        <w:tc>
          <w:tcPr>
            <w:tcW w:w="3811" w:type="dxa"/>
          </w:tcPr>
          <w:p w14:paraId="503DDA6D" w14:textId="77777777" w:rsidR="00DA61A2" w:rsidRDefault="00DA61A2"/>
        </w:tc>
        <w:tc>
          <w:tcPr>
            <w:tcW w:w="3453" w:type="dxa"/>
          </w:tcPr>
          <w:p w14:paraId="6FF1719E" w14:textId="77777777" w:rsidR="00DA61A2" w:rsidRDefault="00DA61A2"/>
        </w:tc>
        <w:tc>
          <w:tcPr>
            <w:tcW w:w="3453" w:type="dxa"/>
          </w:tcPr>
          <w:p w14:paraId="1CA0BB6D" w14:textId="77777777" w:rsidR="00DA61A2" w:rsidRDefault="00DA61A2"/>
        </w:tc>
      </w:tr>
    </w:tbl>
    <w:p w14:paraId="4781539F" w14:textId="53B6C26F" w:rsidR="003511C0" w:rsidRDefault="003511C0"/>
    <w:sectPr w:rsidR="0035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F8"/>
    <w:rsid w:val="00014345"/>
    <w:rsid w:val="0004573B"/>
    <w:rsid w:val="00085B3B"/>
    <w:rsid w:val="000934FE"/>
    <w:rsid w:val="0014687F"/>
    <w:rsid w:val="0017120A"/>
    <w:rsid w:val="001F0B19"/>
    <w:rsid w:val="001F2273"/>
    <w:rsid w:val="001F601D"/>
    <w:rsid w:val="00200B87"/>
    <w:rsid w:val="00206AF8"/>
    <w:rsid w:val="0027643C"/>
    <w:rsid w:val="002A4676"/>
    <w:rsid w:val="002C3731"/>
    <w:rsid w:val="002C3DE6"/>
    <w:rsid w:val="002C3F49"/>
    <w:rsid w:val="003511C0"/>
    <w:rsid w:val="003A11BC"/>
    <w:rsid w:val="003A2A2C"/>
    <w:rsid w:val="003A2B97"/>
    <w:rsid w:val="003D21E7"/>
    <w:rsid w:val="003E7584"/>
    <w:rsid w:val="00402819"/>
    <w:rsid w:val="00413CFB"/>
    <w:rsid w:val="004147EF"/>
    <w:rsid w:val="0043611C"/>
    <w:rsid w:val="004456E1"/>
    <w:rsid w:val="00463907"/>
    <w:rsid w:val="004A6A50"/>
    <w:rsid w:val="004C78FE"/>
    <w:rsid w:val="004D2F8F"/>
    <w:rsid w:val="005268F8"/>
    <w:rsid w:val="005448A1"/>
    <w:rsid w:val="005848DA"/>
    <w:rsid w:val="005A12BF"/>
    <w:rsid w:val="005C2D72"/>
    <w:rsid w:val="00632AAB"/>
    <w:rsid w:val="006525A4"/>
    <w:rsid w:val="006538BB"/>
    <w:rsid w:val="006660E3"/>
    <w:rsid w:val="00667ED0"/>
    <w:rsid w:val="006720DE"/>
    <w:rsid w:val="006C57A1"/>
    <w:rsid w:val="006F3BFE"/>
    <w:rsid w:val="007622BC"/>
    <w:rsid w:val="007746A5"/>
    <w:rsid w:val="0079566D"/>
    <w:rsid w:val="007D7E86"/>
    <w:rsid w:val="0086046E"/>
    <w:rsid w:val="009136F9"/>
    <w:rsid w:val="009860BF"/>
    <w:rsid w:val="009A20CA"/>
    <w:rsid w:val="009E6406"/>
    <w:rsid w:val="009F4760"/>
    <w:rsid w:val="00A1445A"/>
    <w:rsid w:val="00A26151"/>
    <w:rsid w:val="00A5570A"/>
    <w:rsid w:val="00A616AE"/>
    <w:rsid w:val="00A67D3E"/>
    <w:rsid w:val="00AA0A60"/>
    <w:rsid w:val="00AF04FF"/>
    <w:rsid w:val="00AF19A4"/>
    <w:rsid w:val="00B030AA"/>
    <w:rsid w:val="00B06056"/>
    <w:rsid w:val="00B533F5"/>
    <w:rsid w:val="00C33A06"/>
    <w:rsid w:val="00C919D8"/>
    <w:rsid w:val="00CB0CF6"/>
    <w:rsid w:val="00CF0CCA"/>
    <w:rsid w:val="00CF5901"/>
    <w:rsid w:val="00D408C0"/>
    <w:rsid w:val="00D84B62"/>
    <w:rsid w:val="00DA4ACB"/>
    <w:rsid w:val="00DA61A2"/>
    <w:rsid w:val="00DD6C86"/>
    <w:rsid w:val="00E251D7"/>
    <w:rsid w:val="00E43FE0"/>
    <w:rsid w:val="00E62ADB"/>
    <w:rsid w:val="00E80A8A"/>
    <w:rsid w:val="00E86809"/>
    <w:rsid w:val="00EC063D"/>
    <w:rsid w:val="00F40055"/>
    <w:rsid w:val="00F56FC2"/>
    <w:rsid w:val="00F72FA6"/>
    <w:rsid w:val="00F9705A"/>
    <w:rsid w:val="00FA1676"/>
    <w:rsid w:val="00FB7728"/>
    <w:rsid w:val="00FE146D"/>
    <w:rsid w:val="00FE308B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C670"/>
  <w15:chartTrackingRefBased/>
  <w15:docId w15:val="{F84D5ECC-8A91-498C-8036-66EBE02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Myrum</dc:creator>
  <cp:keywords/>
  <dc:description/>
  <cp:lastModifiedBy>Rolv Myrum</cp:lastModifiedBy>
  <cp:revision>2</cp:revision>
  <dcterms:created xsi:type="dcterms:W3CDTF">2022-03-15T13:06:00Z</dcterms:created>
  <dcterms:modified xsi:type="dcterms:W3CDTF">2022-03-15T13:06:00Z</dcterms:modified>
</cp:coreProperties>
</file>